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31" w:rsidRPr="00810A94" w:rsidRDefault="00875A31" w:rsidP="008F5A37">
      <w:pPr>
        <w:widowControl/>
        <w:spacing w:line="540" w:lineRule="exact"/>
        <w:jc w:val="center"/>
        <w:rPr>
          <w:rFonts w:ascii="微软雅黑" w:eastAsia="宋体" w:hAnsi="微软雅黑" w:cs="宋体"/>
          <w:kern w:val="0"/>
          <w:sz w:val="15"/>
          <w:szCs w:val="12"/>
        </w:rPr>
      </w:pPr>
      <w:r w:rsidRPr="00810A94">
        <w:rPr>
          <w:rFonts w:ascii="方正小标宋简体" w:eastAsia="方正小标宋简体" w:hAnsi="微软雅黑" w:cs="宋体" w:hint="eastAsia"/>
          <w:kern w:val="0"/>
          <w:sz w:val="36"/>
          <w:szCs w:val="29"/>
        </w:rPr>
        <w:t>关于举办第</w:t>
      </w:r>
      <w:r w:rsidR="00810A94" w:rsidRPr="00810A94">
        <w:rPr>
          <w:rFonts w:ascii="方正小标宋简体" w:eastAsia="方正小标宋简体" w:hAnsi="微软雅黑" w:cs="宋体" w:hint="eastAsia"/>
          <w:kern w:val="0"/>
          <w:sz w:val="36"/>
          <w:szCs w:val="29"/>
        </w:rPr>
        <w:t>57</w:t>
      </w:r>
      <w:r w:rsidRPr="00810A94">
        <w:rPr>
          <w:rFonts w:ascii="方正小标宋简体" w:eastAsia="方正小标宋简体" w:hAnsi="微软雅黑" w:cs="宋体" w:hint="eastAsia"/>
          <w:kern w:val="0"/>
          <w:sz w:val="36"/>
          <w:szCs w:val="29"/>
        </w:rPr>
        <w:t>期入党积极分子培训班</w:t>
      </w:r>
      <w:r w:rsidR="00810A94" w:rsidRPr="00810A94">
        <w:rPr>
          <w:rFonts w:ascii="方正小标宋简体" w:eastAsia="方正小标宋简体" w:hAnsi="微软雅黑" w:cs="宋体" w:hint="eastAsia"/>
          <w:kern w:val="0"/>
          <w:sz w:val="36"/>
          <w:szCs w:val="29"/>
        </w:rPr>
        <w:t>（2019年春季）</w:t>
      </w:r>
      <w:r w:rsidRPr="00810A94">
        <w:rPr>
          <w:rFonts w:ascii="方正小标宋简体" w:eastAsia="方正小标宋简体" w:hAnsi="微软雅黑" w:cs="宋体" w:hint="eastAsia"/>
          <w:kern w:val="0"/>
          <w:sz w:val="36"/>
          <w:szCs w:val="29"/>
        </w:rPr>
        <w:t>的通知</w:t>
      </w:r>
    </w:p>
    <w:p w:rsidR="00875A31" w:rsidRPr="00296C9D" w:rsidRDefault="00B90D30" w:rsidP="00B90D30">
      <w:pPr>
        <w:spacing w:line="600" w:lineRule="exact"/>
        <w:rPr>
          <w:rFonts w:ascii="Times New Roman" w:eastAsia="仿宋_GB2312" w:hAnsi="Times New Roman" w:cs="Times New Roman"/>
          <w:sz w:val="32"/>
          <w:szCs w:val="28"/>
        </w:rPr>
      </w:pP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各院级</w:t>
      </w:r>
      <w:r w:rsidR="00FF3BDE" w:rsidRPr="00296C9D">
        <w:rPr>
          <w:rFonts w:ascii="Times New Roman" w:eastAsia="仿宋_GB2312" w:hAnsi="Times New Roman" w:cs="Times New Roman" w:hint="eastAsia"/>
          <w:sz w:val="32"/>
          <w:szCs w:val="28"/>
        </w:rPr>
        <w:t>党组织</w:t>
      </w:r>
      <w:r w:rsidR="00D271F3" w:rsidRPr="00296C9D">
        <w:rPr>
          <w:rFonts w:ascii="Times New Roman" w:eastAsia="仿宋_GB2312" w:hAnsi="Times New Roman" w:cs="Times New Roman" w:hint="eastAsia"/>
          <w:sz w:val="32"/>
          <w:szCs w:val="28"/>
        </w:rPr>
        <w:t>，各院级党校</w:t>
      </w: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：</w:t>
      </w:r>
    </w:p>
    <w:p w:rsidR="00B90D30" w:rsidRPr="00296C9D" w:rsidRDefault="00875A31" w:rsidP="00D271F3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sz w:val="32"/>
          <w:szCs w:val="28"/>
        </w:rPr>
      </w:pP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现将</w:t>
      </w:r>
      <w:r w:rsidR="00963934" w:rsidRPr="00296C9D">
        <w:rPr>
          <w:rFonts w:ascii="Times New Roman" w:eastAsia="仿宋_GB2312" w:hAnsi="Times New Roman" w:cs="Times New Roman" w:hint="eastAsia"/>
          <w:sz w:val="32"/>
          <w:szCs w:val="28"/>
        </w:rPr>
        <w:t>第</w:t>
      </w:r>
      <w:r w:rsidR="00963934" w:rsidRPr="00296C9D">
        <w:rPr>
          <w:rFonts w:ascii="Times New Roman" w:eastAsia="仿宋_GB2312" w:hAnsi="Times New Roman" w:cs="Times New Roman"/>
          <w:sz w:val="32"/>
          <w:szCs w:val="28"/>
        </w:rPr>
        <w:t>5</w:t>
      </w:r>
      <w:r w:rsidR="00810A94">
        <w:rPr>
          <w:rFonts w:ascii="Times New Roman" w:eastAsia="仿宋_GB2312" w:hAnsi="Times New Roman" w:cs="Times New Roman" w:hint="eastAsia"/>
          <w:sz w:val="32"/>
          <w:szCs w:val="28"/>
        </w:rPr>
        <w:t>7</w:t>
      </w:r>
      <w:r w:rsidR="00963934" w:rsidRPr="00296C9D">
        <w:rPr>
          <w:rFonts w:ascii="Times New Roman" w:eastAsia="仿宋_GB2312" w:hAnsi="Times New Roman" w:cs="Times New Roman" w:hint="eastAsia"/>
          <w:sz w:val="32"/>
          <w:szCs w:val="28"/>
        </w:rPr>
        <w:t>期入党积极分子培训班</w:t>
      </w: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有关事项通知如下：</w:t>
      </w:r>
    </w:p>
    <w:p w:rsidR="00875A31" w:rsidRPr="00296C9D" w:rsidRDefault="00875A31" w:rsidP="00D271F3">
      <w:pPr>
        <w:spacing w:line="600" w:lineRule="exact"/>
        <w:ind w:firstLineChars="192" w:firstLine="617"/>
        <w:rPr>
          <w:rFonts w:ascii="Times New Roman" w:eastAsia="仿宋_GB2312" w:hAnsi="Times New Roman" w:cs="Times New Roman"/>
          <w:b/>
          <w:sz w:val="32"/>
          <w:szCs w:val="28"/>
        </w:rPr>
      </w:pPr>
      <w:r w:rsidRPr="00296C9D">
        <w:rPr>
          <w:rFonts w:ascii="Times New Roman" w:eastAsia="仿宋_GB2312" w:hAnsi="Times New Roman" w:cs="Times New Roman" w:hint="eastAsia"/>
          <w:b/>
          <w:sz w:val="32"/>
          <w:szCs w:val="28"/>
        </w:rPr>
        <w:t>一、</w:t>
      </w:r>
      <w:r w:rsidR="00B90D30" w:rsidRPr="00296C9D">
        <w:rPr>
          <w:rFonts w:ascii="Times New Roman" w:eastAsia="仿宋_GB2312" w:hAnsi="Times New Roman" w:cs="Times New Roman" w:hint="eastAsia"/>
          <w:b/>
          <w:sz w:val="32"/>
          <w:szCs w:val="28"/>
        </w:rPr>
        <w:t>培训</w:t>
      </w:r>
      <w:r w:rsidRPr="00296C9D">
        <w:rPr>
          <w:rFonts w:ascii="Times New Roman" w:eastAsia="仿宋_GB2312" w:hAnsi="Times New Roman" w:cs="Times New Roman" w:hint="eastAsia"/>
          <w:b/>
          <w:sz w:val="32"/>
          <w:szCs w:val="28"/>
        </w:rPr>
        <w:t>对象</w:t>
      </w:r>
    </w:p>
    <w:p w:rsidR="00875A31" w:rsidRPr="00296C9D" w:rsidRDefault="00B90D30" w:rsidP="00D271F3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sz w:val="32"/>
          <w:szCs w:val="28"/>
        </w:rPr>
      </w:pP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已递交入党申请书，由支部委员会（不设支部委员会的由支部大会）研究决定，并报院级党组织备案的入党积极分子。</w:t>
      </w:r>
    </w:p>
    <w:p w:rsidR="00B90D30" w:rsidRPr="00296C9D" w:rsidRDefault="00B90D30" w:rsidP="00D271F3">
      <w:pPr>
        <w:spacing w:line="600" w:lineRule="exact"/>
        <w:ind w:firstLineChars="192" w:firstLine="617"/>
        <w:rPr>
          <w:rFonts w:ascii="Times New Roman" w:eastAsia="仿宋_GB2312" w:hAnsi="Times New Roman" w:cs="Times New Roman"/>
          <w:b/>
          <w:sz w:val="32"/>
          <w:szCs w:val="28"/>
        </w:rPr>
      </w:pPr>
      <w:r w:rsidRPr="00296C9D">
        <w:rPr>
          <w:rFonts w:ascii="Times New Roman" w:eastAsia="仿宋_GB2312" w:hAnsi="Times New Roman" w:cs="Times New Roman" w:hint="eastAsia"/>
          <w:b/>
          <w:sz w:val="32"/>
          <w:szCs w:val="28"/>
        </w:rPr>
        <w:t>二、</w:t>
      </w:r>
      <w:r w:rsidR="00810A94">
        <w:rPr>
          <w:rFonts w:ascii="Times New Roman" w:eastAsia="仿宋_GB2312" w:hAnsi="Times New Roman" w:cs="Times New Roman" w:hint="eastAsia"/>
          <w:b/>
          <w:sz w:val="32"/>
          <w:szCs w:val="28"/>
        </w:rPr>
        <w:t>培训</w:t>
      </w:r>
      <w:r w:rsidRPr="00296C9D">
        <w:rPr>
          <w:rFonts w:ascii="Times New Roman" w:eastAsia="仿宋_GB2312" w:hAnsi="Times New Roman" w:cs="Times New Roman" w:hint="eastAsia"/>
          <w:b/>
          <w:sz w:val="32"/>
          <w:szCs w:val="28"/>
        </w:rPr>
        <w:t>时间</w:t>
      </w:r>
    </w:p>
    <w:p w:rsidR="00B90D30" w:rsidRPr="00296C9D" w:rsidRDefault="00B90D30" w:rsidP="00D271F3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sz w:val="32"/>
          <w:szCs w:val="28"/>
        </w:rPr>
      </w:pPr>
      <w:r w:rsidRPr="00296C9D">
        <w:rPr>
          <w:rFonts w:ascii="Times New Roman" w:eastAsia="仿宋_GB2312" w:hAnsi="Times New Roman" w:cs="Times New Roman"/>
          <w:sz w:val="32"/>
          <w:szCs w:val="28"/>
        </w:rPr>
        <w:t>201</w:t>
      </w:r>
      <w:r w:rsidR="00810A94">
        <w:rPr>
          <w:rFonts w:ascii="Times New Roman" w:eastAsia="仿宋_GB2312" w:hAnsi="Times New Roman" w:cs="Times New Roman" w:hint="eastAsia"/>
          <w:sz w:val="32"/>
          <w:szCs w:val="28"/>
        </w:rPr>
        <w:t>9</w:t>
      </w: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年</w:t>
      </w:r>
      <w:r w:rsidR="00810A94">
        <w:rPr>
          <w:rFonts w:ascii="Times New Roman" w:eastAsia="仿宋_GB2312" w:hAnsi="Times New Roman" w:cs="Times New Roman" w:hint="eastAsia"/>
          <w:sz w:val="32"/>
          <w:szCs w:val="28"/>
        </w:rPr>
        <w:t>3</w:t>
      </w: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月</w:t>
      </w:r>
      <w:r w:rsidR="00810A94">
        <w:rPr>
          <w:rFonts w:ascii="Times New Roman" w:eastAsia="仿宋_GB2312" w:hAnsi="Times New Roman" w:cs="Times New Roman" w:hint="eastAsia"/>
          <w:sz w:val="32"/>
          <w:szCs w:val="28"/>
        </w:rPr>
        <w:t>25</w:t>
      </w: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日—</w:t>
      </w:r>
      <w:r w:rsidR="00810A94">
        <w:rPr>
          <w:rFonts w:ascii="Times New Roman" w:eastAsia="仿宋_GB2312" w:hAnsi="Times New Roman" w:cs="Times New Roman" w:hint="eastAsia"/>
          <w:sz w:val="32"/>
          <w:szCs w:val="28"/>
        </w:rPr>
        <w:t>5</w:t>
      </w: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月</w:t>
      </w:r>
      <w:r w:rsidR="006F3799">
        <w:rPr>
          <w:rFonts w:ascii="Times New Roman" w:eastAsia="仿宋_GB2312" w:hAnsi="Times New Roman" w:cs="Times New Roman" w:hint="eastAsia"/>
          <w:sz w:val="32"/>
          <w:szCs w:val="28"/>
        </w:rPr>
        <w:t>19</w:t>
      </w: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日</w:t>
      </w:r>
    </w:p>
    <w:p w:rsidR="00875A31" w:rsidRPr="00A264D6" w:rsidRDefault="00875A31" w:rsidP="00D271F3">
      <w:pPr>
        <w:spacing w:line="600" w:lineRule="exact"/>
        <w:ind w:firstLineChars="192" w:firstLine="617"/>
        <w:rPr>
          <w:rFonts w:ascii="Times New Roman" w:eastAsia="仿宋_GB2312" w:hAnsi="Times New Roman" w:cs="Times New Roman"/>
          <w:b/>
          <w:sz w:val="32"/>
          <w:szCs w:val="28"/>
        </w:rPr>
      </w:pPr>
      <w:r w:rsidRPr="00296C9D">
        <w:rPr>
          <w:rFonts w:ascii="Times New Roman" w:eastAsia="仿宋_GB2312" w:hAnsi="Times New Roman" w:cs="Times New Roman" w:hint="eastAsia"/>
          <w:b/>
          <w:sz w:val="32"/>
          <w:szCs w:val="28"/>
        </w:rPr>
        <w:t>三</w:t>
      </w:r>
      <w:r w:rsidRPr="00A264D6">
        <w:rPr>
          <w:rFonts w:ascii="Times New Roman" w:eastAsia="仿宋_GB2312" w:hAnsi="Times New Roman" w:cs="Times New Roman" w:hint="eastAsia"/>
          <w:b/>
          <w:sz w:val="32"/>
          <w:szCs w:val="28"/>
        </w:rPr>
        <w:t>、</w:t>
      </w:r>
      <w:r w:rsidR="00810A94">
        <w:rPr>
          <w:rFonts w:ascii="Times New Roman" w:eastAsia="仿宋_GB2312" w:hAnsi="Times New Roman" w:cs="Times New Roman" w:hint="eastAsia"/>
          <w:b/>
          <w:sz w:val="32"/>
          <w:szCs w:val="28"/>
        </w:rPr>
        <w:t>培训</w:t>
      </w:r>
      <w:r w:rsidRPr="00A264D6">
        <w:rPr>
          <w:rFonts w:ascii="Times New Roman" w:eastAsia="仿宋_GB2312" w:hAnsi="Times New Roman" w:cs="Times New Roman" w:hint="eastAsia"/>
          <w:b/>
          <w:sz w:val="32"/>
          <w:szCs w:val="28"/>
        </w:rPr>
        <w:t>安排</w:t>
      </w:r>
    </w:p>
    <w:p w:rsidR="00875A31" w:rsidRPr="00A264D6" w:rsidRDefault="00875A31" w:rsidP="00D271F3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sz w:val="32"/>
          <w:szCs w:val="28"/>
        </w:rPr>
      </w:pPr>
      <w:r w:rsidRPr="00A264D6">
        <w:rPr>
          <w:rFonts w:ascii="Times New Roman" w:eastAsia="仿宋_GB2312" w:hAnsi="Times New Roman" w:cs="Times New Roman" w:hint="eastAsia"/>
          <w:sz w:val="32"/>
          <w:szCs w:val="28"/>
        </w:rPr>
        <w:t>此次</w:t>
      </w:r>
      <w:r w:rsidR="00FB77A1" w:rsidRPr="00A264D6">
        <w:rPr>
          <w:rFonts w:ascii="Times New Roman" w:eastAsia="仿宋_GB2312" w:hAnsi="Times New Roman" w:cs="Times New Roman" w:hint="eastAsia"/>
          <w:sz w:val="32"/>
          <w:szCs w:val="28"/>
        </w:rPr>
        <w:t>培训以</w:t>
      </w:r>
      <w:r w:rsidRPr="00A264D6">
        <w:rPr>
          <w:rFonts w:ascii="Times New Roman" w:eastAsia="仿宋_GB2312" w:hAnsi="Times New Roman" w:cs="Times New Roman" w:hint="eastAsia"/>
          <w:sz w:val="32"/>
          <w:szCs w:val="28"/>
        </w:rPr>
        <w:t>在线学习</w:t>
      </w:r>
      <w:r w:rsidR="00FB77A1" w:rsidRPr="00A264D6">
        <w:rPr>
          <w:rFonts w:ascii="Times New Roman" w:eastAsia="仿宋_GB2312" w:hAnsi="Times New Roman" w:cs="Times New Roman" w:hint="eastAsia"/>
          <w:sz w:val="32"/>
          <w:szCs w:val="28"/>
        </w:rPr>
        <w:t>为主要形式，依托南航入党教育在</w:t>
      </w:r>
      <w:proofErr w:type="gramStart"/>
      <w:r w:rsidR="00FB77A1" w:rsidRPr="00A264D6">
        <w:rPr>
          <w:rFonts w:ascii="Times New Roman" w:eastAsia="仿宋_GB2312" w:hAnsi="Times New Roman" w:cs="Times New Roman" w:hint="eastAsia"/>
          <w:sz w:val="32"/>
          <w:szCs w:val="28"/>
        </w:rPr>
        <w:t>线学习</w:t>
      </w:r>
      <w:proofErr w:type="gramEnd"/>
      <w:r w:rsidR="00FB77A1" w:rsidRPr="00A264D6">
        <w:rPr>
          <w:rFonts w:ascii="Times New Roman" w:eastAsia="仿宋_GB2312" w:hAnsi="Times New Roman" w:cs="Times New Roman" w:hint="eastAsia"/>
          <w:sz w:val="32"/>
          <w:szCs w:val="28"/>
        </w:rPr>
        <w:t>平台</w:t>
      </w:r>
      <w:r w:rsidR="00FB77A1" w:rsidRPr="00A264D6">
        <w:rPr>
          <w:rFonts w:ascii="Times New Roman" w:eastAsia="仿宋_GB2312" w:hAnsi="Times New Roman" w:cs="Times New Roman"/>
          <w:sz w:val="32"/>
          <w:szCs w:val="28"/>
        </w:rPr>
        <w:t>dxpx.nuaa.edu.cn</w:t>
      </w:r>
      <w:r w:rsidR="00955372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="002E120D" w:rsidRPr="00A264D6">
        <w:rPr>
          <w:rFonts w:ascii="Times New Roman" w:eastAsia="仿宋_GB2312" w:hAnsi="Times New Roman" w:cs="Times New Roman" w:hint="eastAsia"/>
          <w:sz w:val="32"/>
          <w:szCs w:val="28"/>
        </w:rPr>
        <w:t>入党积极分子</w:t>
      </w:r>
      <w:r w:rsidR="002E120D">
        <w:rPr>
          <w:rFonts w:ascii="Times New Roman" w:eastAsia="仿宋_GB2312" w:hAnsi="Times New Roman" w:cs="Times New Roman" w:hint="eastAsia"/>
          <w:sz w:val="32"/>
          <w:szCs w:val="28"/>
        </w:rPr>
        <w:t>登录</w:t>
      </w:r>
      <w:r w:rsidR="002E120D" w:rsidRPr="00A264D6">
        <w:rPr>
          <w:rFonts w:ascii="Times New Roman" w:eastAsia="仿宋_GB2312" w:hAnsi="Times New Roman" w:cs="Times New Roman"/>
          <w:sz w:val="32"/>
          <w:szCs w:val="28"/>
        </w:rPr>
        <w:t>dxpx.nuaa.edu.cn</w:t>
      </w:r>
      <w:r w:rsidR="002E120D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="002E120D" w:rsidRPr="00A264D6">
        <w:rPr>
          <w:rFonts w:ascii="Times New Roman" w:eastAsia="仿宋_GB2312" w:hAnsi="Times New Roman" w:cs="Times New Roman" w:hint="eastAsia"/>
          <w:sz w:val="32"/>
          <w:szCs w:val="28"/>
        </w:rPr>
        <w:t>通过校内身份认证用户名及密码（用户名为学号或工号，密码</w:t>
      </w:r>
      <w:proofErr w:type="gramStart"/>
      <w:r w:rsidR="002E120D" w:rsidRPr="00A264D6">
        <w:rPr>
          <w:rFonts w:ascii="Times New Roman" w:eastAsia="仿宋_GB2312" w:hAnsi="Times New Roman" w:cs="Times New Roman" w:hint="eastAsia"/>
          <w:sz w:val="32"/>
          <w:szCs w:val="28"/>
        </w:rPr>
        <w:t>同统一</w:t>
      </w:r>
      <w:proofErr w:type="gramEnd"/>
      <w:r w:rsidR="002E120D" w:rsidRPr="00A264D6">
        <w:rPr>
          <w:rFonts w:ascii="Times New Roman" w:eastAsia="仿宋_GB2312" w:hAnsi="Times New Roman" w:cs="Times New Roman" w:hint="eastAsia"/>
          <w:sz w:val="32"/>
          <w:szCs w:val="28"/>
        </w:rPr>
        <w:t>身份认证密码，初始密码为身份证后</w:t>
      </w:r>
      <w:r w:rsidR="002E120D" w:rsidRPr="00A264D6">
        <w:rPr>
          <w:rFonts w:ascii="Times New Roman" w:eastAsia="仿宋_GB2312" w:hAnsi="Times New Roman" w:cs="Times New Roman"/>
          <w:sz w:val="32"/>
          <w:szCs w:val="28"/>
        </w:rPr>
        <w:t>6</w:t>
      </w:r>
      <w:r w:rsidR="002E120D" w:rsidRPr="00A264D6">
        <w:rPr>
          <w:rFonts w:ascii="Times New Roman" w:eastAsia="仿宋_GB2312" w:hAnsi="Times New Roman" w:cs="Times New Roman" w:hint="eastAsia"/>
          <w:sz w:val="32"/>
          <w:szCs w:val="28"/>
        </w:rPr>
        <w:t>位，如有疑问请联系</w:t>
      </w:r>
      <w:r w:rsidR="002E120D" w:rsidRPr="00A264D6">
        <w:rPr>
          <w:rFonts w:ascii="Times New Roman" w:eastAsia="仿宋_GB2312" w:hAnsi="Times New Roman" w:cs="Times New Roman" w:hint="eastAsia"/>
          <w:sz w:val="32"/>
          <w:szCs w:val="28"/>
        </w:rPr>
        <w:t>84890123</w:t>
      </w:r>
      <w:r w:rsidR="002E120D" w:rsidRPr="00A264D6">
        <w:rPr>
          <w:rFonts w:ascii="Times New Roman" w:eastAsia="仿宋_GB2312" w:hAnsi="Times New Roman" w:cs="Times New Roman" w:hint="eastAsia"/>
          <w:sz w:val="32"/>
          <w:szCs w:val="28"/>
        </w:rPr>
        <w:t>信息中心修改）。</w:t>
      </w:r>
      <w:r w:rsidR="00810A94">
        <w:rPr>
          <w:rFonts w:ascii="Times New Roman" w:eastAsia="仿宋_GB2312" w:hAnsi="Times New Roman" w:cs="Times New Roman" w:hint="eastAsia"/>
          <w:sz w:val="32"/>
          <w:szCs w:val="28"/>
        </w:rPr>
        <w:t>相关安排如下</w:t>
      </w:r>
      <w:r w:rsidRPr="00A264D6">
        <w:rPr>
          <w:rFonts w:ascii="Times New Roman" w:eastAsia="仿宋_GB2312" w:hAnsi="Times New Roman" w:cs="Times New Roman" w:hint="eastAsia"/>
          <w:sz w:val="32"/>
          <w:szCs w:val="28"/>
        </w:rPr>
        <w:t>：</w:t>
      </w:r>
    </w:p>
    <w:p w:rsidR="00A5285E" w:rsidRDefault="00875A31" w:rsidP="00D271F3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sz w:val="32"/>
          <w:szCs w:val="28"/>
        </w:rPr>
      </w:pPr>
      <w:r w:rsidRPr="00A264D6">
        <w:rPr>
          <w:rFonts w:ascii="Times New Roman" w:eastAsia="仿宋_GB2312" w:hAnsi="Times New Roman" w:cs="Times New Roman"/>
          <w:sz w:val="32"/>
          <w:szCs w:val="28"/>
        </w:rPr>
        <w:t>1</w:t>
      </w:r>
      <w:r w:rsidR="00D21EC5" w:rsidRPr="00A264D6">
        <w:rPr>
          <w:rFonts w:ascii="Times New Roman" w:eastAsia="仿宋_GB2312" w:hAnsi="Times New Roman" w:cs="Times New Roman" w:hint="eastAsia"/>
          <w:sz w:val="32"/>
          <w:szCs w:val="28"/>
        </w:rPr>
        <w:t>．</w:t>
      </w:r>
      <w:r w:rsidRPr="00A264D6">
        <w:rPr>
          <w:rFonts w:ascii="Times New Roman" w:eastAsia="仿宋_GB2312" w:hAnsi="Times New Roman" w:cs="Times New Roman" w:hint="eastAsia"/>
          <w:sz w:val="32"/>
          <w:szCs w:val="28"/>
        </w:rPr>
        <w:t>开展在线学习</w:t>
      </w:r>
      <w:r w:rsidR="00A5285E"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 w:rsidR="00A5285E">
        <w:rPr>
          <w:rFonts w:ascii="Times New Roman" w:eastAsia="仿宋_GB2312" w:hAnsi="Times New Roman" w:cs="Times New Roman" w:hint="eastAsia"/>
          <w:sz w:val="32"/>
          <w:szCs w:val="28"/>
        </w:rPr>
        <w:t>32</w:t>
      </w:r>
      <w:r w:rsidR="00A5285E">
        <w:rPr>
          <w:rFonts w:ascii="Times New Roman" w:eastAsia="仿宋_GB2312" w:hAnsi="Times New Roman" w:cs="Times New Roman" w:hint="eastAsia"/>
          <w:sz w:val="32"/>
          <w:szCs w:val="28"/>
        </w:rPr>
        <w:t>学时）</w:t>
      </w:r>
      <w:r w:rsidRPr="00A264D6">
        <w:rPr>
          <w:rFonts w:ascii="Times New Roman" w:eastAsia="仿宋_GB2312" w:hAnsi="Times New Roman" w:cs="Times New Roman" w:hint="eastAsia"/>
          <w:sz w:val="32"/>
          <w:szCs w:val="28"/>
        </w:rPr>
        <w:t>。</w:t>
      </w:r>
      <w:r w:rsidR="00CA6181" w:rsidRPr="00A264D6">
        <w:rPr>
          <w:rFonts w:ascii="Times New Roman" w:eastAsia="仿宋_GB2312" w:hAnsi="Times New Roman" w:cs="Times New Roman" w:hint="eastAsia"/>
          <w:sz w:val="32"/>
          <w:szCs w:val="28"/>
        </w:rPr>
        <w:t>登录系统</w:t>
      </w:r>
      <w:r w:rsidRPr="00A264D6">
        <w:rPr>
          <w:rFonts w:ascii="Times New Roman" w:eastAsia="仿宋_GB2312" w:hAnsi="Times New Roman" w:cs="Times New Roman" w:hint="eastAsia"/>
          <w:sz w:val="32"/>
          <w:szCs w:val="28"/>
        </w:rPr>
        <w:t>后按系统要求开展</w:t>
      </w: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学习。</w:t>
      </w:r>
      <w:r w:rsidR="00C169DA" w:rsidRPr="00296C9D">
        <w:rPr>
          <w:rFonts w:ascii="Times New Roman" w:eastAsia="仿宋_GB2312" w:hAnsi="Times New Roman" w:cs="Times New Roman" w:hint="eastAsia"/>
          <w:sz w:val="32"/>
          <w:szCs w:val="28"/>
        </w:rPr>
        <w:t>在线学习共分</w:t>
      </w:r>
      <w:r w:rsidR="00C169DA" w:rsidRPr="00296C9D">
        <w:rPr>
          <w:rFonts w:ascii="Times New Roman" w:eastAsia="仿宋_GB2312" w:hAnsi="Times New Roman" w:cs="Times New Roman"/>
          <w:sz w:val="32"/>
          <w:szCs w:val="28"/>
        </w:rPr>
        <w:t>8</w:t>
      </w:r>
      <w:r w:rsidR="00C169DA" w:rsidRPr="00296C9D">
        <w:rPr>
          <w:rFonts w:ascii="Times New Roman" w:eastAsia="仿宋_GB2312" w:hAnsi="Times New Roman" w:cs="Times New Roman" w:hint="eastAsia"/>
          <w:sz w:val="32"/>
          <w:szCs w:val="28"/>
        </w:rPr>
        <w:t>个章节，每个章节在线学习时间不少于</w:t>
      </w:r>
      <w:r w:rsidR="00810A94">
        <w:rPr>
          <w:rFonts w:ascii="Times New Roman" w:eastAsia="仿宋_GB2312" w:hAnsi="Times New Roman" w:cs="Times New Roman" w:hint="eastAsia"/>
          <w:sz w:val="32"/>
          <w:szCs w:val="28"/>
        </w:rPr>
        <w:t>180</w:t>
      </w:r>
      <w:r w:rsidR="00C169DA" w:rsidRPr="00296C9D">
        <w:rPr>
          <w:rFonts w:ascii="Times New Roman" w:eastAsia="仿宋_GB2312" w:hAnsi="Times New Roman" w:cs="Times New Roman" w:hint="eastAsia"/>
          <w:sz w:val="32"/>
          <w:szCs w:val="28"/>
        </w:rPr>
        <w:t>分钟</w:t>
      </w:r>
      <w:r w:rsidR="00A72C4C">
        <w:rPr>
          <w:rFonts w:ascii="Times New Roman" w:eastAsia="仿宋_GB2312" w:hAnsi="Times New Roman" w:cs="Times New Roman" w:hint="eastAsia"/>
          <w:sz w:val="32"/>
          <w:szCs w:val="28"/>
        </w:rPr>
        <w:t>，其</w:t>
      </w:r>
      <w:r w:rsidR="003767BE">
        <w:rPr>
          <w:rFonts w:ascii="Times New Roman" w:eastAsia="仿宋_GB2312" w:hAnsi="Times New Roman" w:cs="Times New Roman" w:hint="eastAsia"/>
          <w:sz w:val="32"/>
          <w:szCs w:val="28"/>
        </w:rPr>
        <w:t>中</w:t>
      </w:r>
      <w:r w:rsidR="00EB4DFD">
        <w:rPr>
          <w:rFonts w:ascii="Times New Roman" w:eastAsia="仿宋_GB2312" w:hAnsi="Times New Roman" w:cs="Times New Roman" w:hint="eastAsia"/>
          <w:sz w:val="32"/>
          <w:szCs w:val="28"/>
        </w:rPr>
        <w:t>在精品课程中</w:t>
      </w:r>
      <w:r w:rsidR="00A72C4C">
        <w:rPr>
          <w:rFonts w:ascii="Times New Roman" w:eastAsia="仿宋_GB2312" w:hAnsi="Times New Roman" w:cs="Times New Roman" w:hint="eastAsia"/>
          <w:sz w:val="32"/>
          <w:szCs w:val="28"/>
        </w:rPr>
        <w:t>包含</w:t>
      </w:r>
      <w:r w:rsidR="00955372">
        <w:rPr>
          <w:rFonts w:ascii="Times New Roman" w:eastAsia="仿宋_GB2312" w:hAnsi="Times New Roman" w:cs="Times New Roman" w:hint="eastAsia"/>
          <w:sz w:val="32"/>
          <w:szCs w:val="28"/>
        </w:rPr>
        <w:t>一定学时的必修课视频，</w:t>
      </w:r>
      <w:r w:rsidR="00EB4DFD">
        <w:rPr>
          <w:rFonts w:ascii="Times New Roman" w:eastAsia="仿宋_GB2312" w:hAnsi="Times New Roman" w:cs="Times New Roman" w:hint="eastAsia"/>
          <w:sz w:val="32"/>
          <w:szCs w:val="28"/>
        </w:rPr>
        <w:t>须学员在线学习。</w:t>
      </w:r>
      <w:r w:rsidR="003767BE">
        <w:rPr>
          <w:rFonts w:ascii="Times New Roman" w:eastAsia="仿宋_GB2312" w:hAnsi="Times New Roman" w:cs="Times New Roman" w:hint="eastAsia"/>
          <w:sz w:val="32"/>
          <w:szCs w:val="28"/>
        </w:rPr>
        <w:t>其他内容供学员酌情选学</w:t>
      </w:r>
      <w:r w:rsidR="00C169DA" w:rsidRPr="00296C9D">
        <w:rPr>
          <w:rFonts w:ascii="Times New Roman" w:eastAsia="仿宋_GB2312" w:hAnsi="Times New Roman" w:cs="Times New Roman" w:hint="eastAsia"/>
          <w:sz w:val="32"/>
          <w:szCs w:val="28"/>
        </w:rPr>
        <w:t>。</w:t>
      </w:r>
    </w:p>
    <w:p w:rsidR="00A5285E" w:rsidRDefault="00A5285E" w:rsidP="00D271F3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．撰写并提交学习心得（</w:t>
      </w:r>
      <w:r w:rsidR="00AE283F">
        <w:rPr>
          <w:rFonts w:ascii="Times New Roman" w:eastAsia="仿宋_GB2312" w:hAnsi="Times New Roman" w:cs="Times New Roman" w:hint="eastAsia"/>
          <w:sz w:val="32"/>
          <w:szCs w:val="28"/>
        </w:rPr>
        <w:t>4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学时）</w:t>
      </w: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入党积极分子应主动参加各院级党组织、院级党校及基层党支部开展的主题教</w:t>
      </w:r>
      <w:r>
        <w:rPr>
          <w:rFonts w:ascii="Times New Roman" w:eastAsia="仿宋_GB2312" w:hAnsi="Times New Roman" w:cs="Times New Roman" w:hint="eastAsia"/>
          <w:sz w:val="32"/>
          <w:szCs w:val="28"/>
        </w:rPr>
        <w:lastRenderedPageBreak/>
        <w:t>育活动</w:t>
      </w: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，自觉接受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党性锻炼，并结合在线理论自学，促进理论与实践相结合，将所思所学所行</w:t>
      </w:r>
      <w:r w:rsidR="00EA2B09">
        <w:rPr>
          <w:rFonts w:ascii="Times New Roman" w:eastAsia="仿宋_GB2312" w:hAnsi="Times New Roman" w:cs="Times New Roman" w:hint="eastAsia"/>
          <w:sz w:val="32"/>
          <w:szCs w:val="28"/>
        </w:rPr>
        <w:t>所感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整理为不少于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1000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字的学习心得，</w:t>
      </w:r>
      <w:r w:rsidR="00AE283F">
        <w:rPr>
          <w:rFonts w:ascii="Times New Roman" w:eastAsia="仿宋_GB2312" w:hAnsi="Times New Roman" w:cs="Times New Roman" w:hint="eastAsia"/>
          <w:sz w:val="32"/>
          <w:szCs w:val="28"/>
        </w:rPr>
        <w:t>于</w:t>
      </w:r>
      <w:r w:rsidR="00AE283F">
        <w:rPr>
          <w:rFonts w:ascii="Times New Roman" w:eastAsia="仿宋_GB2312" w:hAnsi="Times New Roman" w:cs="Times New Roman" w:hint="eastAsia"/>
          <w:sz w:val="32"/>
          <w:szCs w:val="28"/>
        </w:rPr>
        <w:t>5</w:t>
      </w:r>
      <w:r w:rsidR="00AE283F">
        <w:rPr>
          <w:rFonts w:ascii="Times New Roman" w:eastAsia="仿宋_GB2312" w:hAnsi="Times New Roman" w:cs="Times New Roman" w:hint="eastAsia"/>
          <w:sz w:val="32"/>
          <w:szCs w:val="28"/>
        </w:rPr>
        <w:t>月</w:t>
      </w:r>
      <w:r w:rsidR="00AE283F">
        <w:rPr>
          <w:rFonts w:ascii="Times New Roman" w:eastAsia="仿宋_GB2312" w:hAnsi="Times New Roman" w:cs="Times New Roman" w:hint="eastAsia"/>
          <w:sz w:val="32"/>
          <w:szCs w:val="28"/>
        </w:rPr>
        <w:t>16</w:t>
      </w:r>
      <w:r w:rsidR="00AE283F">
        <w:rPr>
          <w:rFonts w:ascii="Times New Roman" w:eastAsia="仿宋_GB2312" w:hAnsi="Times New Roman" w:cs="Times New Roman" w:hint="eastAsia"/>
          <w:sz w:val="32"/>
          <w:szCs w:val="28"/>
        </w:rPr>
        <w:t>日</w:t>
      </w:r>
      <w:bookmarkStart w:id="0" w:name="_GoBack"/>
      <w:bookmarkEnd w:id="0"/>
      <w:r w:rsidR="00AE283F">
        <w:rPr>
          <w:rFonts w:ascii="Times New Roman" w:eastAsia="仿宋_GB2312" w:hAnsi="Times New Roman" w:cs="Times New Roman" w:hint="eastAsia"/>
          <w:sz w:val="32"/>
          <w:szCs w:val="28"/>
        </w:rPr>
        <w:t>前通过</w:t>
      </w:r>
      <w:r w:rsidR="001A3FB7">
        <w:rPr>
          <w:rFonts w:ascii="Times New Roman" w:eastAsia="仿宋_GB2312" w:hAnsi="Times New Roman" w:cs="Times New Roman" w:hint="eastAsia"/>
          <w:sz w:val="32"/>
          <w:szCs w:val="28"/>
        </w:rPr>
        <w:t>心得体会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模块在线提交</w:t>
      </w:r>
      <w:r w:rsidR="00EA2B09">
        <w:rPr>
          <w:rFonts w:ascii="Times New Roman" w:eastAsia="仿宋_GB2312" w:hAnsi="Times New Roman" w:cs="Times New Roman" w:hint="eastAsia"/>
          <w:sz w:val="32"/>
          <w:szCs w:val="28"/>
        </w:rPr>
        <w:t>。</w:t>
      </w:r>
      <w:r w:rsidR="00AE283F">
        <w:rPr>
          <w:rFonts w:ascii="Times New Roman" w:eastAsia="仿宋_GB2312" w:hAnsi="Times New Roman" w:cs="Times New Roman" w:hint="eastAsia"/>
          <w:b/>
          <w:sz w:val="32"/>
          <w:szCs w:val="28"/>
        </w:rPr>
        <w:t>系统会对学员提交的学习心得进行查重，</w:t>
      </w:r>
      <w:proofErr w:type="gramStart"/>
      <w:r w:rsidR="00AE283F">
        <w:rPr>
          <w:rFonts w:ascii="Times New Roman" w:eastAsia="仿宋_GB2312" w:hAnsi="Times New Roman" w:cs="Times New Roman" w:hint="eastAsia"/>
          <w:b/>
          <w:sz w:val="32"/>
          <w:szCs w:val="28"/>
        </w:rPr>
        <w:t>查重</w:t>
      </w:r>
      <w:r w:rsidR="00AE283F">
        <w:rPr>
          <w:rFonts w:ascii="Times New Roman" w:eastAsia="仿宋_GB2312" w:hAnsi="Times New Roman" w:cs="Times New Roman" w:hint="eastAsia"/>
          <w:b/>
          <w:sz w:val="32"/>
          <w:szCs w:val="28"/>
        </w:rPr>
        <w:t>3</w:t>
      </w:r>
      <w:r w:rsidR="00AE283F">
        <w:rPr>
          <w:rFonts w:ascii="Times New Roman" w:eastAsia="仿宋_GB2312" w:hAnsi="Times New Roman" w:cs="Times New Roman" w:hint="eastAsia"/>
          <w:b/>
          <w:sz w:val="32"/>
          <w:szCs w:val="28"/>
        </w:rPr>
        <w:t>次</w:t>
      </w:r>
      <w:proofErr w:type="gramEnd"/>
      <w:r w:rsidR="00AE283F">
        <w:rPr>
          <w:rFonts w:ascii="Times New Roman" w:eastAsia="仿宋_GB2312" w:hAnsi="Times New Roman" w:cs="Times New Roman" w:hint="eastAsia"/>
          <w:b/>
          <w:sz w:val="32"/>
          <w:szCs w:val="28"/>
        </w:rPr>
        <w:t>仍未通过的学员</w:t>
      </w:r>
      <w:r w:rsidR="002634EB" w:rsidRPr="002634EB">
        <w:rPr>
          <w:rFonts w:ascii="Times New Roman" w:eastAsia="仿宋_GB2312" w:hAnsi="Times New Roman" w:cs="Times New Roman" w:hint="eastAsia"/>
          <w:b/>
          <w:sz w:val="32"/>
          <w:szCs w:val="28"/>
        </w:rPr>
        <w:t>取消</w:t>
      </w:r>
      <w:r w:rsidR="00AE283F">
        <w:rPr>
          <w:rFonts w:ascii="Times New Roman" w:eastAsia="仿宋_GB2312" w:hAnsi="Times New Roman" w:cs="Times New Roman" w:hint="eastAsia"/>
          <w:b/>
          <w:sz w:val="32"/>
          <w:szCs w:val="28"/>
        </w:rPr>
        <w:t>本次培训资格，由各院级党组织酌情处理</w:t>
      </w:r>
      <w:r w:rsidR="002634EB" w:rsidRPr="002634EB">
        <w:rPr>
          <w:rFonts w:ascii="Times New Roman" w:eastAsia="仿宋_GB2312" w:hAnsi="Times New Roman" w:cs="Times New Roman" w:hint="eastAsia"/>
          <w:b/>
          <w:sz w:val="32"/>
          <w:szCs w:val="28"/>
        </w:rPr>
        <w:t>。</w:t>
      </w:r>
    </w:p>
    <w:p w:rsidR="00875A31" w:rsidRPr="00296C9D" w:rsidRDefault="00AE283F" w:rsidP="00E622B0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sz w:val="32"/>
          <w:szCs w:val="28"/>
        </w:rPr>
      </w:pPr>
      <w:r w:rsidRPr="00AE283F">
        <w:rPr>
          <w:rFonts w:ascii="Times New Roman" w:eastAsia="仿宋_GB2312" w:hAnsi="Times New Roman" w:cs="Times New Roman" w:hint="eastAsia"/>
          <w:sz w:val="32"/>
          <w:szCs w:val="28"/>
        </w:rPr>
        <w:t>3.</w:t>
      </w:r>
      <w:r w:rsidRPr="00AE283F">
        <w:rPr>
          <w:rFonts w:ascii="Times New Roman" w:eastAsia="仿宋_GB2312" w:hAnsi="Times New Roman" w:cs="Times New Roman" w:hint="eastAsia"/>
          <w:sz w:val="32"/>
          <w:szCs w:val="28"/>
        </w:rPr>
        <w:t>在线考核（</w:t>
      </w:r>
      <w:r w:rsidRPr="00AE283F">
        <w:rPr>
          <w:rFonts w:ascii="Times New Roman" w:eastAsia="仿宋_GB2312" w:hAnsi="Times New Roman" w:cs="Times New Roman" w:hint="eastAsia"/>
          <w:sz w:val="32"/>
          <w:szCs w:val="28"/>
        </w:rPr>
        <w:t>4</w:t>
      </w:r>
      <w:r w:rsidRPr="00AE283F">
        <w:rPr>
          <w:rFonts w:ascii="Times New Roman" w:eastAsia="仿宋_GB2312" w:hAnsi="Times New Roman" w:cs="Times New Roman" w:hint="eastAsia"/>
          <w:sz w:val="32"/>
          <w:szCs w:val="28"/>
        </w:rPr>
        <w:t>学时）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。本次培训考核以在线考核为主要形式，分两阶段进行：第一阶段为入党积极分子在线自测，</w:t>
      </w:r>
      <w:r w:rsidR="002E120D">
        <w:rPr>
          <w:rFonts w:ascii="Times New Roman" w:eastAsia="仿宋_GB2312" w:hAnsi="Times New Roman" w:cs="Times New Roman" w:hint="eastAsia"/>
          <w:sz w:val="32"/>
          <w:szCs w:val="28"/>
        </w:rPr>
        <w:t>每</w:t>
      </w:r>
      <w:r w:rsidR="003767BE">
        <w:rPr>
          <w:rFonts w:ascii="Times New Roman" w:eastAsia="仿宋_GB2312" w:hAnsi="Times New Roman" w:cs="Times New Roman" w:hint="eastAsia"/>
          <w:sz w:val="32"/>
          <w:szCs w:val="28"/>
        </w:rPr>
        <w:t>章节学</w:t>
      </w:r>
      <w:r w:rsidR="002E120D">
        <w:rPr>
          <w:rFonts w:ascii="Times New Roman" w:eastAsia="仿宋_GB2312" w:hAnsi="Times New Roman" w:cs="Times New Roman" w:hint="eastAsia"/>
          <w:sz w:val="32"/>
          <w:szCs w:val="28"/>
        </w:rPr>
        <w:t>习</w:t>
      </w:r>
      <w:r w:rsidR="00C169DA" w:rsidRPr="00296C9D">
        <w:rPr>
          <w:rFonts w:ascii="Times New Roman" w:eastAsia="仿宋_GB2312" w:hAnsi="Times New Roman" w:cs="Times New Roman" w:hint="eastAsia"/>
          <w:sz w:val="32"/>
          <w:szCs w:val="28"/>
        </w:rPr>
        <w:t>后需完成</w:t>
      </w:r>
      <w:r w:rsidR="00875A31" w:rsidRPr="00296C9D">
        <w:rPr>
          <w:rFonts w:ascii="Times New Roman" w:eastAsia="仿宋_GB2312" w:hAnsi="Times New Roman" w:cs="Times New Roman" w:hint="eastAsia"/>
          <w:sz w:val="32"/>
          <w:szCs w:val="28"/>
        </w:rPr>
        <w:t>章节自测，所有章节自测通过后</w:t>
      </w:r>
      <w:r w:rsidR="00D301D1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 w:rsidR="00875A31" w:rsidRPr="00296C9D">
        <w:rPr>
          <w:rFonts w:ascii="Times New Roman" w:eastAsia="仿宋_GB2312" w:hAnsi="Times New Roman" w:cs="Times New Roman" w:hint="eastAsia"/>
          <w:sz w:val="32"/>
          <w:szCs w:val="28"/>
        </w:rPr>
        <w:t>进行模拟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自测</w:t>
      </w:r>
      <w:r w:rsidR="00C169DA" w:rsidRPr="00296C9D">
        <w:rPr>
          <w:rFonts w:ascii="Times New Roman" w:eastAsia="仿宋_GB2312" w:hAnsi="Times New Roman" w:cs="Times New Roman" w:hint="eastAsia"/>
          <w:sz w:val="32"/>
          <w:szCs w:val="28"/>
        </w:rPr>
        <w:t>（即综合提升模块）</w:t>
      </w:r>
      <w:r w:rsidR="00D301D1">
        <w:rPr>
          <w:rFonts w:ascii="Times New Roman" w:eastAsia="仿宋_GB2312" w:hAnsi="Times New Roman" w:cs="Times New Roman" w:hint="eastAsia"/>
          <w:sz w:val="32"/>
          <w:szCs w:val="28"/>
        </w:rPr>
        <w:t>，模拟</w:t>
      </w:r>
      <w:proofErr w:type="gramStart"/>
      <w:r w:rsidR="00D301D1">
        <w:rPr>
          <w:rFonts w:ascii="Times New Roman" w:eastAsia="仿宋_GB2312" w:hAnsi="Times New Roman" w:cs="Times New Roman" w:hint="eastAsia"/>
          <w:sz w:val="32"/>
          <w:szCs w:val="28"/>
        </w:rPr>
        <w:t>自测需</w:t>
      </w:r>
      <w:proofErr w:type="gramEnd"/>
      <w:r w:rsidR="00D301D1">
        <w:rPr>
          <w:rFonts w:ascii="Times New Roman" w:eastAsia="仿宋_GB2312" w:hAnsi="Times New Roman" w:cs="Times New Roman" w:hint="eastAsia"/>
          <w:sz w:val="32"/>
          <w:szCs w:val="28"/>
        </w:rPr>
        <w:t>于</w:t>
      </w:r>
      <w:r w:rsidR="00D301D1">
        <w:rPr>
          <w:rFonts w:ascii="Times New Roman" w:eastAsia="仿宋_GB2312" w:hAnsi="Times New Roman" w:cs="Times New Roman" w:hint="eastAsia"/>
          <w:sz w:val="32"/>
          <w:szCs w:val="28"/>
        </w:rPr>
        <w:t>5</w:t>
      </w:r>
      <w:r w:rsidR="00D301D1">
        <w:rPr>
          <w:rFonts w:ascii="Times New Roman" w:eastAsia="仿宋_GB2312" w:hAnsi="Times New Roman" w:cs="Times New Roman" w:hint="eastAsia"/>
          <w:sz w:val="32"/>
          <w:szCs w:val="28"/>
        </w:rPr>
        <w:t>月</w:t>
      </w:r>
      <w:r w:rsidR="00D301D1">
        <w:rPr>
          <w:rFonts w:ascii="Times New Roman" w:eastAsia="仿宋_GB2312" w:hAnsi="Times New Roman" w:cs="Times New Roman" w:hint="eastAsia"/>
          <w:sz w:val="32"/>
          <w:szCs w:val="28"/>
        </w:rPr>
        <w:t>16</w:t>
      </w:r>
      <w:r w:rsidR="00D301D1">
        <w:rPr>
          <w:rFonts w:ascii="Times New Roman" w:eastAsia="仿宋_GB2312" w:hAnsi="Times New Roman" w:cs="Times New Roman" w:hint="eastAsia"/>
          <w:sz w:val="32"/>
          <w:szCs w:val="28"/>
        </w:rPr>
        <w:t>日前完成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；第二阶段为闭卷考试，模拟自测</w:t>
      </w:r>
      <w:r w:rsidR="001669B3">
        <w:rPr>
          <w:rFonts w:ascii="Times New Roman" w:eastAsia="仿宋_GB2312" w:hAnsi="Times New Roman" w:cs="Times New Roman" w:hint="eastAsia"/>
          <w:sz w:val="32"/>
          <w:szCs w:val="28"/>
        </w:rPr>
        <w:t>通过且学习心得审核通过后，由各院级党组织对入党积极分子进行结业考试授权，</w:t>
      </w:r>
      <w:r w:rsidR="00D301D1">
        <w:rPr>
          <w:rFonts w:ascii="Times New Roman" w:eastAsia="仿宋_GB2312" w:hAnsi="Times New Roman" w:cs="Times New Roman" w:hint="eastAsia"/>
          <w:sz w:val="32"/>
          <w:szCs w:val="28"/>
        </w:rPr>
        <w:t>学校将于</w:t>
      </w:r>
      <w:r w:rsidR="00D301D1">
        <w:rPr>
          <w:rFonts w:ascii="Times New Roman" w:eastAsia="仿宋_GB2312" w:hAnsi="Times New Roman" w:cs="Times New Roman" w:hint="eastAsia"/>
          <w:sz w:val="32"/>
          <w:szCs w:val="28"/>
        </w:rPr>
        <w:t>5</w:t>
      </w:r>
      <w:r w:rsidR="00D301D1">
        <w:rPr>
          <w:rFonts w:ascii="Times New Roman" w:eastAsia="仿宋_GB2312" w:hAnsi="Times New Roman" w:cs="Times New Roman" w:hint="eastAsia"/>
          <w:sz w:val="32"/>
          <w:szCs w:val="28"/>
        </w:rPr>
        <w:t>月</w:t>
      </w:r>
      <w:r w:rsidR="006F3799">
        <w:rPr>
          <w:rFonts w:ascii="Times New Roman" w:eastAsia="仿宋_GB2312" w:hAnsi="Times New Roman" w:cs="Times New Roman" w:hint="eastAsia"/>
          <w:sz w:val="32"/>
          <w:szCs w:val="28"/>
        </w:rPr>
        <w:t>19</w:t>
      </w:r>
      <w:r w:rsidR="00D301D1">
        <w:rPr>
          <w:rFonts w:ascii="Times New Roman" w:eastAsia="仿宋_GB2312" w:hAnsi="Times New Roman" w:cs="Times New Roman" w:hint="eastAsia"/>
          <w:sz w:val="32"/>
          <w:szCs w:val="28"/>
        </w:rPr>
        <w:t>日分两校区组织</w:t>
      </w:r>
      <w:r w:rsidR="001669B3">
        <w:rPr>
          <w:rFonts w:ascii="Times New Roman" w:eastAsia="仿宋_GB2312" w:hAnsi="Times New Roman" w:cs="Times New Roman" w:hint="eastAsia"/>
          <w:sz w:val="32"/>
          <w:szCs w:val="28"/>
        </w:rPr>
        <w:t>获得结业考试授权的</w:t>
      </w:r>
      <w:r w:rsidR="006C3ED8">
        <w:rPr>
          <w:rFonts w:ascii="Times New Roman" w:eastAsia="仿宋_GB2312" w:hAnsi="Times New Roman" w:cs="Times New Roman" w:hint="eastAsia"/>
          <w:sz w:val="32"/>
          <w:szCs w:val="28"/>
        </w:rPr>
        <w:t>入党积极分子</w:t>
      </w:r>
      <w:r w:rsidR="001669B3">
        <w:rPr>
          <w:rFonts w:ascii="Times New Roman" w:eastAsia="仿宋_GB2312" w:hAnsi="Times New Roman" w:cs="Times New Roman" w:hint="eastAsia"/>
          <w:sz w:val="32"/>
          <w:szCs w:val="28"/>
        </w:rPr>
        <w:t>进行闭卷在线</w:t>
      </w:r>
      <w:r w:rsidR="00875A31" w:rsidRPr="00296C9D">
        <w:rPr>
          <w:rFonts w:ascii="Times New Roman" w:eastAsia="仿宋_GB2312" w:hAnsi="Times New Roman" w:cs="Times New Roman" w:hint="eastAsia"/>
          <w:sz w:val="32"/>
          <w:szCs w:val="28"/>
        </w:rPr>
        <w:t>考试</w:t>
      </w:r>
      <w:r w:rsidR="00580810">
        <w:rPr>
          <w:rFonts w:ascii="Times New Roman" w:eastAsia="仿宋_GB2312" w:hAnsi="Times New Roman" w:cs="Times New Roman" w:hint="eastAsia"/>
          <w:sz w:val="32"/>
          <w:szCs w:val="28"/>
        </w:rPr>
        <w:t>，具体安排另行通知。</w:t>
      </w:r>
    </w:p>
    <w:p w:rsidR="00875A31" w:rsidRPr="00296C9D" w:rsidRDefault="00875A31" w:rsidP="00D271F3">
      <w:pPr>
        <w:spacing w:line="600" w:lineRule="exact"/>
        <w:ind w:firstLineChars="192" w:firstLine="617"/>
        <w:rPr>
          <w:rFonts w:ascii="Times New Roman" w:eastAsia="仿宋_GB2312" w:hAnsi="Times New Roman" w:cs="Times New Roman"/>
          <w:b/>
          <w:sz w:val="32"/>
          <w:szCs w:val="28"/>
        </w:rPr>
      </w:pPr>
      <w:r w:rsidRPr="00296C9D">
        <w:rPr>
          <w:rFonts w:ascii="Times New Roman" w:eastAsia="仿宋_GB2312" w:hAnsi="Times New Roman" w:cs="Times New Roman" w:hint="eastAsia"/>
          <w:b/>
          <w:sz w:val="32"/>
          <w:szCs w:val="28"/>
        </w:rPr>
        <w:t>四、有关要求</w:t>
      </w:r>
    </w:p>
    <w:p w:rsidR="00C7463C" w:rsidRDefault="00875A31" w:rsidP="00D271F3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sz w:val="32"/>
          <w:szCs w:val="28"/>
        </w:rPr>
      </w:pPr>
      <w:r w:rsidRPr="00296C9D">
        <w:rPr>
          <w:rFonts w:ascii="Times New Roman" w:eastAsia="仿宋_GB2312" w:hAnsi="Times New Roman" w:cs="Times New Roman"/>
          <w:sz w:val="32"/>
          <w:szCs w:val="28"/>
        </w:rPr>
        <w:t>1</w:t>
      </w:r>
      <w:r w:rsidR="00D21EC5" w:rsidRPr="00296C9D">
        <w:rPr>
          <w:rFonts w:ascii="Times New Roman" w:eastAsia="仿宋_GB2312" w:hAnsi="Times New Roman" w:cs="Times New Roman" w:hint="eastAsia"/>
          <w:sz w:val="32"/>
          <w:szCs w:val="28"/>
        </w:rPr>
        <w:t>．</w:t>
      </w:r>
      <w:r w:rsidR="00C7463C">
        <w:rPr>
          <w:rFonts w:ascii="Times New Roman" w:eastAsia="仿宋_GB2312" w:hAnsi="Times New Roman" w:cs="Times New Roman" w:hint="eastAsia"/>
          <w:sz w:val="32"/>
          <w:szCs w:val="28"/>
        </w:rPr>
        <w:t>开展</w:t>
      </w:r>
      <w:r w:rsidR="00C7463C" w:rsidRPr="00296C9D">
        <w:rPr>
          <w:rFonts w:ascii="Times New Roman" w:eastAsia="仿宋_GB2312" w:hAnsi="Times New Roman" w:cs="Times New Roman" w:hint="eastAsia"/>
          <w:sz w:val="32"/>
          <w:szCs w:val="28"/>
        </w:rPr>
        <w:t>入党积极分子教育</w:t>
      </w:r>
      <w:r w:rsidR="00C7463C">
        <w:rPr>
          <w:rFonts w:ascii="Times New Roman" w:eastAsia="仿宋_GB2312" w:hAnsi="Times New Roman" w:cs="Times New Roman" w:hint="eastAsia"/>
          <w:sz w:val="32"/>
          <w:szCs w:val="28"/>
        </w:rPr>
        <w:t>培训</w:t>
      </w:r>
      <w:r w:rsidR="00C7463C" w:rsidRPr="00296C9D">
        <w:rPr>
          <w:rFonts w:ascii="Times New Roman" w:eastAsia="仿宋_GB2312" w:hAnsi="Times New Roman" w:cs="Times New Roman" w:hint="eastAsia"/>
          <w:sz w:val="32"/>
          <w:szCs w:val="28"/>
        </w:rPr>
        <w:t>是党员发展工作的重要环节，对入党积极分子提高认识、增强素质、端正入党动机有着极其重要的作用。各院级党组织和院级党校要高度重视，配合学校党校做好此次在线学习的组织和指导工作，同时，充分发挥入党积极分子所在党支部的日常教育管理作用，切实将线上学习与线下培养有机结合，严肃学员学习纪律，检验学员学习成效。</w:t>
      </w:r>
    </w:p>
    <w:p w:rsidR="00875A31" w:rsidRPr="00296C9D" w:rsidRDefault="00C7463C" w:rsidP="00D271F3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2.</w:t>
      </w:r>
      <w:r w:rsidR="00323ED9" w:rsidRPr="00296C9D">
        <w:rPr>
          <w:rFonts w:ascii="Times New Roman" w:eastAsia="仿宋_GB2312" w:hAnsi="Times New Roman" w:cs="Times New Roman" w:hint="eastAsia"/>
          <w:sz w:val="32"/>
          <w:szCs w:val="28"/>
        </w:rPr>
        <w:t>各院级党组织</w:t>
      </w:r>
      <w:r w:rsidR="000E1744" w:rsidRPr="00296C9D">
        <w:rPr>
          <w:rFonts w:ascii="Times New Roman" w:eastAsia="仿宋_GB2312" w:hAnsi="Times New Roman" w:cs="Times New Roman" w:hint="eastAsia"/>
          <w:sz w:val="32"/>
          <w:szCs w:val="28"/>
        </w:rPr>
        <w:t>组织员为</w:t>
      </w:r>
      <w:r w:rsidR="00A34406">
        <w:rPr>
          <w:rFonts w:ascii="Times New Roman" w:eastAsia="仿宋_GB2312" w:hAnsi="Times New Roman" w:cs="Times New Roman" w:hint="eastAsia"/>
          <w:sz w:val="32"/>
          <w:szCs w:val="28"/>
        </w:rPr>
        <w:t>党员发展</w:t>
      </w:r>
      <w:r w:rsidR="000E1744" w:rsidRPr="00296C9D">
        <w:rPr>
          <w:rFonts w:ascii="Times New Roman" w:eastAsia="仿宋_GB2312" w:hAnsi="Times New Roman" w:cs="Times New Roman" w:hint="eastAsia"/>
          <w:sz w:val="32"/>
          <w:szCs w:val="28"/>
        </w:rPr>
        <w:t>在线学习平台管理员，负责本院级</w:t>
      </w:r>
      <w:r w:rsidR="001C708E" w:rsidRPr="00296C9D">
        <w:rPr>
          <w:rFonts w:ascii="Times New Roman" w:eastAsia="仿宋_GB2312" w:hAnsi="Times New Roman" w:cs="Times New Roman" w:hint="eastAsia"/>
          <w:sz w:val="32"/>
          <w:szCs w:val="28"/>
        </w:rPr>
        <w:t>党组织下属</w:t>
      </w:r>
      <w:r w:rsidR="000E1744" w:rsidRPr="00296C9D">
        <w:rPr>
          <w:rFonts w:ascii="Times New Roman" w:eastAsia="仿宋_GB2312" w:hAnsi="Times New Roman" w:cs="Times New Roman" w:hint="eastAsia"/>
          <w:sz w:val="32"/>
          <w:szCs w:val="28"/>
        </w:rPr>
        <w:t>学员</w:t>
      </w:r>
      <w:r w:rsidR="001C708E" w:rsidRPr="00296C9D">
        <w:rPr>
          <w:rFonts w:ascii="Times New Roman" w:eastAsia="仿宋_GB2312" w:hAnsi="Times New Roman" w:cs="Times New Roman" w:hint="eastAsia"/>
          <w:sz w:val="32"/>
          <w:szCs w:val="28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信息维护、日常考勤管理与督</w:t>
      </w:r>
      <w:r>
        <w:rPr>
          <w:rFonts w:ascii="Times New Roman" w:eastAsia="仿宋_GB2312" w:hAnsi="Times New Roman" w:cs="Times New Roman" w:hint="eastAsia"/>
          <w:sz w:val="32"/>
          <w:szCs w:val="28"/>
        </w:rPr>
        <w:lastRenderedPageBreak/>
        <w:t>促、结业考试授权等</w:t>
      </w:r>
      <w:r w:rsidR="000E1744" w:rsidRPr="00296C9D">
        <w:rPr>
          <w:rFonts w:ascii="Times New Roman" w:eastAsia="仿宋_GB2312" w:hAnsi="Times New Roman" w:cs="Times New Roman" w:hint="eastAsia"/>
          <w:sz w:val="32"/>
          <w:szCs w:val="28"/>
        </w:rPr>
        <w:t>工作</w:t>
      </w:r>
      <w:r w:rsidR="00875A31" w:rsidRPr="00296C9D">
        <w:rPr>
          <w:rFonts w:ascii="Times New Roman" w:eastAsia="仿宋_GB2312" w:hAnsi="Times New Roman" w:cs="Times New Roman" w:hint="eastAsia"/>
          <w:sz w:val="32"/>
          <w:szCs w:val="28"/>
        </w:rPr>
        <w:t>。</w:t>
      </w:r>
    </w:p>
    <w:p w:rsidR="00875A31" w:rsidRPr="00296C9D" w:rsidRDefault="00C7463C" w:rsidP="00D271F3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3</w:t>
      </w:r>
      <w:r w:rsidR="00D21EC5" w:rsidRPr="00296C9D">
        <w:rPr>
          <w:rFonts w:ascii="Times New Roman" w:eastAsia="仿宋_GB2312" w:hAnsi="Times New Roman" w:cs="Times New Roman" w:hint="eastAsia"/>
          <w:sz w:val="32"/>
          <w:szCs w:val="28"/>
        </w:rPr>
        <w:t>．</w:t>
      </w:r>
      <w:r w:rsidR="00875A31" w:rsidRPr="00296C9D">
        <w:rPr>
          <w:rFonts w:ascii="Times New Roman" w:eastAsia="仿宋_GB2312" w:hAnsi="Times New Roman" w:cs="Times New Roman" w:hint="eastAsia"/>
          <w:sz w:val="32"/>
          <w:szCs w:val="28"/>
        </w:rPr>
        <w:t>入党积极分子需在指定时间内完成在线学习的各项课程及考核。因故未能</w:t>
      </w:r>
      <w:r w:rsidR="00A34406">
        <w:rPr>
          <w:rFonts w:ascii="Times New Roman" w:eastAsia="仿宋_GB2312" w:hAnsi="Times New Roman" w:cs="Times New Roman" w:hint="eastAsia"/>
          <w:sz w:val="32"/>
          <w:szCs w:val="28"/>
        </w:rPr>
        <w:t>完成</w:t>
      </w:r>
      <w:r w:rsidR="00875A31" w:rsidRPr="00296C9D">
        <w:rPr>
          <w:rFonts w:ascii="Times New Roman" w:eastAsia="仿宋_GB2312" w:hAnsi="Times New Roman" w:cs="Times New Roman" w:hint="eastAsia"/>
          <w:sz w:val="32"/>
          <w:szCs w:val="28"/>
        </w:rPr>
        <w:t>本期学习或未能通过本期结业考试的</w:t>
      </w:r>
      <w:r w:rsidR="00A34406">
        <w:rPr>
          <w:rFonts w:ascii="Times New Roman" w:eastAsia="仿宋_GB2312" w:hAnsi="Times New Roman" w:cs="Times New Roman" w:hint="eastAsia"/>
          <w:sz w:val="32"/>
          <w:szCs w:val="28"/>
        </w:rPr>
        <w:t>入党积极分子由</w:t>
      </w:r>
      <w:r w:rsidR="00875A31" w:rsidRPr="00296C9D">
        <w:rPr>
          <w:rFonts w:ascii="Times New Roman" w:eastAsia="仿宋_GB2312" w:hAnsi="Times New Roman" w:cs="Times New Roman" w:hint="eastAsia"/>
          <w:sz w:val="32"/>
          <w:szCs w:val="28"/>
        </w:rPr>
        <w:t>各院级党组织</w:t>
      </w:r>
      <w:r w:rsidR="00A34406">
        <w:rPr>
          <w:rFonts w:ascii="Times New Roman" w:eastAsia="仿宋_GB2312" w:hAnsi="Times New Roman" w:cs="Times New Roman" w:hint="eastAsia"/>
          <w:sz w:val="32"/>
          <w:szCs w:val="28"/>
        </w:rPr>
        <w:t>酌情处理</w:t>
      </w:r>
      <w:r w:rsidR="00875A31" w:rsidRPr="00296C9D">
        <w:rPr>
          <w:rFonts w:ascii="Times New Roman" w:eastAsia="仿宋_GB2312" w:hAnsi="Times New Roman" w:cs="Times New Roman" w:hint="eastAsia"/>
          <w:sz w:val="32"/>
          <w:szCs w:val="28"/>
        </w:rPr>
        <w:t>。</w:t>
      </w:r>
    </w:p>
    <w:p w:rsidR="00BC0740" w:rsidRPr="00BC0740" w:rsidRDefault="00A34406" w:rsidP="00BC0740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4.</w:t>
      </w:r>
      <w:r w:rsidR="00353F11">
        <w:rPr>
          <w:rFonts w:ascii="Times New Roman" w:eastAsia="仿宋_GB2312" w:hAnsi="Times New Roman" w:cs="Times New Roman" w:hint="eastAsia"/>
          <w:sz w:val="32"/>
          <w:szCs w:val="28"/>
        </w:rPr>
        <w:t>请各院级党组织及时上传学员名单，便于学生开展自学。</w:t>
      </w:r>
      <w:r w:rsidR="00C7463C">
        <w:rPr>
          <w:rFonts w:ascii="Times New Roman" w:eastAsia="仿宋_GB2312" w:hAnsi="Times New Roman" w:cs="Times New Roman" w:hint="eastAsia"/>
          <w:sz w:val="32"/>
          <w:szCs w:val="28"/>
        </w:rPr>
        <w:t>学校党校会及时通报各院级党组织培训进展情况。</w:t>
      </w:r>
    </w:p>
    <w:p w:rsidR="00107BE8" w:rsidRPr="00296C9D" w:rsidRDefault="00107BE8" w:rsidP="00D271F3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sz w:val="32"/>
          <w:szCs w:val="28"/>
        </w:rPr>
      </w:pP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联系人：</w:t>
      </w:r>
      <w:r w:rsidR="002E120D">
        <w:rPr>
          <w:rFonts w:ascii="Times New Roman" w:eastAsia="仿宋_GB2312" w:hAnsi="Times New Roman" w:cs="Times New Roman" w:hint="eastAsia"/>
          <w:sz w:val="32"/>
          <w:szCs w:val="28"/>
        </w:rPr>
        <w:t>吴海英</w:t>
      </w:r>
      <w:r w:rsidR="002E120D">
        <w:rPr>
          <w:rFonts w:ascii="Times New Roman" w:eastAsia="仿宋_GB2312" w:hAnsi="Times New Roman" w:cs="Times New Roman" w:hint="eastAsia"/>
          <w:sz w:val="32"/>
          <w:szCs w:val="28"/>
        </w:rPr>
        <w:t xml:space="preserve">   </w:t>
      </w: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廖元元</w:t>
      </w:r>
    </w:p>
    <w:p w:rsidR="00D67F3B" w:rsidRPr="00296C9D" w:rsidRDefault="00107BE8" w:rsidP="00D271F3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sz w:val="32"/>
          <w:szCs w:val="28"/>
        </w:rPr>
      </w:pP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联系电话：</w:t>
      </w:r>
      <w:r w:rsidR="002E120D">
        <w:rPr>
          <w:rFonts w:ascii="Times New Roman" w:eastAsia="仿宋_GB2312" w:hAnsi="Times New Roman" w:cs="Times New Roman" w:hint="eastAsia"/>
          <w:sz w:val="32"/>
          <w:szCs w:val="28"/>
        </w:rPr>
        <w:t>025-</w:t>
      </w:r>
      <w:proofErr w:type="gramStart"/>
      <w:r w:rsidR="002E120D">
        <w:rPr>
          <w:rFonts w:ascii="Times New Roman" w:eastAsia="仿宋_GB2312" w:hAnsi="Times New Roman" w:cs="Times New Roman" w:hint="eastAsia"/>
          <w:sz w:val="32"/>
          <w:szCs w:val="28"/>
        </w:rPr>
        <w:t xml:space="preserve">84892749  </w:t>
      </w:r>
      <w:r w:rsidRPr="00296C9D">
        <w:rPr>
          <w:rFonts w:ascii="Times New Roman" w:eastAsia="仿宋_GB2312" w:hAnsi="Times New Roman" w:cs="Times New Roman"/>
          <w:sz w:val="32"/>
          <w:szCs w:val="28"/>
        </w:rPr>
        <w:t>025</w:t>
      </w:r>
      <w:proofErr w:type="gramEnd"/>
      <w:r w:rsidRPr="00296C9D">
        <w:rPr>
          <w:rFonts w:ascii="Times New Roman" w:eastAsia="仿宋_GB2312" w:hAnsi="Times New Roman" w:cs="Times New Roman"/>
          <w:sz w:val="32"/>
          <w:szCs w:val="28"/>
        </w:rPr>
        <w:t>-84893629</w:t>
      </w:r>
    </w:p>
    <w:p w:rsidR="00D67F3B" w:rsidRPr="00296C9D" w:rsidRDefault="00D67F3B" w:rsidP="00D67F3B">
      <w:pPr>
        <w:spacing w:line="600" w:lineRule="exact"/>
        <w:jc w:val="right"/>
        <w:rPr>
          <w:rFonts w:ascii="Times New Roman" w:eastAsia="仿宋_GB2312" w:hAnsi="Times New Roman" w:cs="Times New Roman"/>
          <w:sz w:val="32"/>
          <w:szCs w:val="28"/>
        </w:rPr>
      </w:pPr>
    </w:p>
    <w:p w:rsidR="00D67F3B" w:rsidRPr="00296C9D" w:rsidRDefault="00A5198D" w:rsidP="00BB0082">
      <w:pPr>
        <w:spacing w:line="600" w:lineRule="exact"/>
        <w:jc w:val="right"/>
        <w:rPr>
          <w:rFonts w:ascii="Times New Roman" w:eastAsia="仿宋_GB2312" w:hAnsi="Times New Roman" w:cs="Times New Roman"/>
          <w:sz w:val="32"/>
          <w:szCs w:val="28"/>
        </w:rPr>
      </w:pPr>
      <w:r w:rsidRPr="00296C9D">
        <w:rPr>
          <w:rFonts w:ascii="Times New Roman" w:eastAsia="仿宋_GB2312" w:hAnsi="Times New Roman" w:cs="Times New Roman" w:hint="eastAsia"/>
          <w:sz w:val="32"/>
          <w:szCs w:val="28"/>
        </w:rPr>
        <w:t>党委</w:t>
      </w:r>
      <w:r w:rsidR="00D67F3B" w:rsidRPr="00296C9D">
        <w:rPr>
          <w:rFonts w:ascii="Times New Roman" w:eastAsia="仿宋_GB2312" w:hAnsi="Times New Roman" w:cs="Times New Roman" w:hint="eastAsia"/>
          <w:sz w:val="32"/>
          <w:szCs w:val="28"/>
        </w:rPr>
        <w:t>组织部</w:t>
      </w:r>
      <w:r w:rsidR="00D67F3B" w:rsidRPr="00296C9D">
        <w:rPr>
          <w:rFonts w:ascii="Times New Roman" w:eastAsia="仿宋_GB2312" w:hAnsi="Times New Roman" w:cs="Times New Roman"/>
          <w:sz w:val="32"/>
          <w:szCs w:val="28"/>
        </w:rPr>
        <w:t xml:space="preserve"> </w:t>
      </w:r>
      <w:r w:rsidR="00D67F3B" w:rsidRPr="00296C9D">
        <w:rPr>
          <w:rFonts w:ascii="Times New Roman" w:eastAsia="仿宋_GB2312" w:hAnsi="Times New Roman" w:cs="Times New Roman" w:hint="eastAsia"/>
          <w:sz w:val="32"/>
          <w:szCs w:val="28"/>
        </w:rPr>
        <w:t>党校</w:t>
      </w:r>
    </w:p>
    <w:p w:rsidR="00D67F3B" w:rsidRPr="00296C9D" w:rsidRDefault="00BB0082" w:rsidP="00BB0082">
      <w:pPr>
        <w:spacing w:line="600" w:lineRule="exact"/>
        <w:jc w:val="righ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201</w:t>
      </w:r>
      <w:r w:rsidR="00C7463C">
        <w:rPr>
          <w:rFonts w:ascii="Times New Roman" w:eastAsia="仿宋_GB2312" w:hAnsi="Times New Roman" w:cs="Times New Roman" w:hint="eastAsia"/>
          <w:sz w:val="32"/>
          <w:szCs w:val="28"/>
        </w:rPr>
        <w:t>9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年</w:t>
      </w:r>
      <w:r w:rsidR="00C7463C">
        <w:rPr>
          <w:rFonts w:ascii="Times New Roman" w:eastAsia="仿宋_GB2312" w:hAnsi="Times New Roman" w:cs="Times New Roman" w:hint="eastAsia"/>
          <w:sz w:val="32"/>
          <w:szCs w:val="28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月</w:t>
      </w:r>
      <w:r w:rsidR="0067145D">
        <w:rPr>
          <w:rFonts w:ascii="Times New Roman" w:eastAsia="仿宋_GB2312" w:hAnsi="Times New Roman" w:cs="Times New Roman" w:hint="eastAsia"/>
          <w:sz w:val="32"/>
          <w:szCs w:val="28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日</w:t>
      </w:r>
    </w:p>
    <w:p w:rsidR="00D11E83" w:rsidRPr="00296C9D" w:rsidRDefault="00D11E83" w:rsidP="00D271F3">
      <w:pPr>
        <w:spacing w:line="600" w:lineRule="exact"/>
        <w:ind w:firstLineChars="192" w:firstLine="614"/>
        <w:rPr>
          <w:rFonts w:ascii="Times New Roman" w:eastAsia="仿宋_GB2312" w:hAnsi="Times New Roman" w:cs="Times New Roman"/>
          <w:sz w:val="32"/>
          <w:szCs w:val="28"/>
        </w:rPr>
      </w:pPr>
    </w:p>
    <w:sectPr w:rsidR="00D11E83" w:rsidRPr="00296C9D" w:rsidSect="00045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D1" w:rsidRDefault="00A119D1" w:rsidP="00875A31">
      <w:r>
        <w:separator/>
      </w:r>
    </w:p>
  </w:endnote>
  <w:endnote w:type="continuationSeparator" w:id="0">
    <w:p w:rsidR="00A119D1" w:rsidRDefault="00A119D1" w:rsidP="0087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D1" w:rsidRDefault="00A119D1" w:rsidP="00875A31">
      <w:r>
        <w:separator/>
      </w:r>
    </w:p>
  </w:footnote>
  <w:footnote w:type="continuationSeparator" w:id="0">
    <w:p w:rsidR="00A119D1" w:rsidRDefault="00A119D1" w:rsidP="0087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A31"/>
    <w:rsid w:val="000154CF"/>
    <w:rsid w:val="00045481"/>
    <w:rsid w:val="0008558F"/>
    <w:rsid w:val="00087921"/>
    <w:rsid w:val="000B6C0F"/>
    <w:rsid w:val="000D51B7"/>
    <w:rsid w:val="000E1744"/>
    <w:rsid w:val="00107BE8"/>
    <w:rsid w:val="001669B3"/>
    <w:rsid w:val="001A3FB7"/>
    <w:rsid w:val="001C3918"/>
    <w:rsid w:val="001C708E"/>
    <w:rsid w:val="001E36E8"/>
    <w:rsid w:val="00200E71"/>
    <w:rsid w:val="00201227"/>
    <w:rsid w:val="002634EB"/>
    <w:rsid w:val="00284375"/>
    <w:rsid w:val="00296C9D"/>
    <w:rsid w:val="002D4EA0"/>
    <w:rsid w:val="002E120D"/>
    <w:rsid w:val="002F519C"/>
    <w:rsid w:val="00323ED9"/>
    <w:rsid w:val="00331DD3"/>
    <w:rsid w:val="00333897"/>
    <w:rsid w:val="00353F11"/>
    <w:rsid w:val="003767BE"/>
    <w:rsid w:val="0038624B"/>
    <w:rsid w:val="003A203E"/>
    <w:rsid w:val="003A59BF"/>
    <w:rsid w:val="003C3993"/>
    <w:rsid w:val="003E6D1F"/>
    <w:rsid w:val="004074DD"/>
    <w:rsid w:val="00495235"/>
    <w:rsid w:val="00573B3D"/>
    <w:rsid w:val="00580810"/>
    <w:rsid w:val="006015E7"/>
    <w:rsid w:val="0067145D"/>
    <w:rsid w:val="006C3ED8"/>
    <w:rsid w:val="006C41CD"/>
    <w:rsid w:val="006F3799"/>
    <w:rsid w:val="007147B5"/>
    <w:rsid w:val="007F0B54"/>
    <w:rsid w:val="00810A94"/>
    <w:rsid w:val="008325D6"/>
    <w:rsid w:val="0085113C"/>
    <w:rsid w:val="00875A31"/>
    <w:rsid w:val="008C0BC2"/>
    <w:rsid w:val="008F5A37"/>
    <w:rsid w:val="00930B91"/>
    <w:rsid w:val="00955372"/>
    <w:rsid w:val="00963934"/>
    <w:rsid w:val="009C5D55"/>
    <w:rsid w:val="009F5DEA"/>
    <w:rsid w:val="00A119D1"/>
    <w:rsid w:val="00A264D6"/>
    <w:rsid w:val="00A34406"/>
    <w:rsid w:val="00A5198D"/>
    <w:rsid w:val="00A5285E"/>
    <w:rsid w:val="00A72C4C"/>
    <w:rsid w:val="00AC0EFD"/>
    <w:rsid w:val="00AE283F"/>
    <w:rsid w:val="00B41C78"/>
    <w:rsid w:val="00B90D30"/>
    <w:rsid w:val="00BB0082"/>
    <w:rsid w:val="00BB6A6E"/>
    <w:rsid w:val="00BC0740"/>
    <w:rsid w:val="00BE1263"/>
    <w:rsid w:val="00BE7449"/>
    <w:rsid w:val="00BF23DE"/>
    <w:rsid w:val="00C10AA3"/>
    <w:rsid w:val="00C169DA"/>
    <w:rsid w:val="00C7463C"/>
    <w:rsid w:val="00C91F8D"/>
    <w:rsid w:val="00CA6181"/>
    <w:rsid w:val="00D11E83"/>
    <w:rsid w:val="00D21EC5"/>
    <w:rsid w:val="00D271F3"/>
    <w:rsid w:val="00D301D1"/>
    <w:rsid w:val="00D53B48"/>
    <w:rsid w:val="00D67F3B"/>
    <w:rsid w:val="00DA6203"/>
    <w:rsid w:val="00DF61FE"/>
    <w:rsid w:val="00E622B0"/>
    <w:rsid w:val="00E71F61"/>
    <w:rsid w:val="00EA28DE"/>
    <w:rsid w:val="00EA2B09"/>
    <w:rsid w:val="00EA60E4"/>
    <w:rsid w:val="00EB4DFD"/>
    <w:rsid w:val="00F67D6C"/>
    <w:rsid w:val="00F87935"/>
    <w:rsid w:val="00FB77A1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5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75A31"/>
    <w:pPr>
      <w:widowControl/>
      <w:spacing w:before="100" w:beforeAutospacing="1" w:after="100" w:afterAutospacing="1"/>
      <w:jc w:val="left"/>
      <w:outlineLvl w:val="0"/>
    </w:pPr>
    <w:rPr>
      <w:rFonts w:ascii="微软雅黑" w:eastAsia="宋体" w:hAnsi="微软雅黑" w:cs="宋体"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875A31"/>
    <w:pPr>
      <w:widowControl/>
      <w:spacing w:before="100" w:beforeAutospacing="1" w:after="100" w:afterAutospacing="1"/>
      <w:jc w:val="left"/>
      <w:outlineLvl w:val="1"/>
    </w:pPr>
    <w:rPr>
      <w:rFonts w:ascii="微软雅黑" w:eastAsia="宋体" w:hAnsi="微软雅黑" w:cs="宋体"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875A31"/>
    <w:pPr>
      <w:widowControl/>
      <w:spacing w:before="100" w:beforeAutospacing="1" w:after="100" w:afterAutospacing="1"/>
      <w:jc w:val="left"/>
      <w:outlineLvl w:val="2"/>
    </w:pPr>
    <w:rPr>
      <w:rFonts w:ascii="微软雅黑" w:eastAsia="宋体" w:hAnsi="微软雅黑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A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A3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75A31"/>
    <w:rPr>
      <w:rFonts w:ascii="微软雅黑" w:eastAsia="宋体" w:hAnsi="微软雅黑" w:cs="宋体"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875A31"/>
    <w:rPr>
      <w:rFonts w:ascii="微软雅黑" w:eastAsia="宋体" w:hAnsi="微软雅黑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875A31"/>
    <w:rPr>
      <w:rFonts w:ascii="微软雅黑" w:eastAsia="宋体" w:hAnsi="微软雅黑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75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C70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708E"/>
    <w:rPr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rsid w:val="00AE283F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AE283F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AE283F"/>
    <w:rPr>
      <w:vertAlign w:val="superscript"/>
    </w:rPr>
  </w:style>
  <w:style w:type="paragraph" w:styleId="a9">
    <w:name w:val="endnote text"/>
    <w:basedOn w:val="a"/>
    <w:link w:val="Char3"/>
    <w:uiPriority w:val="99"/>
    <w:semiHidden/>
    <w:unhideWhenUsed/>
    <w:rsid w:val="00D301D1"/>
    <w:pPr>
      <w:snapToGrid w:val="0"/>
      <w:jc w:val="left"/>
    </w:pPr>
  </w:style>
  <w:style w:type="character" w:customStyle="1" w:styleId="Char3">
    <w:name w:val="尾注文本 Char"/>
    <w:basedOn w:val="a0"/>
    <w:link w:val="a9"/>
    <w:uiPriority w:val="99"/>
    <w:semiHidden/>
    <w:rsid w:val="00D301D1"/>
  </w:style>
  <w:style w:type="character" w:styleId="aa">
    <w:name w:val="endnote reference"/>
    <w:basedOn w:val="a0"/>
    <w:uiPriority w:val="99"/>
    <w:semiHidden/>
    <w:unhideWhenUsed/>
    <w:rsid w:val="00D301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75A31"/>
    <w:pPr>
      <w:widowControl/>
      <w:spacing w:before="100" w:beforeAutospacing="1" w:after="100" w:afterAutospacing="1"/>
      <w:jc w:val="left"/>
      <w:outlineLvl w:val="0"/>
    </w:pPr>
    <w:rPr>
      <w:rFonts w:ascii="微软雅黑" w:eastAsia="宋体" w:hAnsi="微软雅黑" w:cs="宋体"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875A31"/>
    <w:pPr>
      <w:widowControl/>
      <w:spacing w:before="100" w:beforeAutospacing="1" w:after="100" w:afterAutospacing="1"/>
      <w:jc w:val="left"/>
      <w:outlineLvl w:val="1"/>
    </w:pPr>
    <w:rPr>
      <w:rFonts w:ascii="微软雅黑" w:eastAsia="宋体" w:hAnsi="微软雅黑" w:cs="宋体"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875A31"/>
    <w:pPr>
      <w:widowControl/>
      <w:spacing w:before="100" w:beforeAutospacing="1" w:after="100" w:afterAutospacing="1"/>
      <w:jc w:val="left"/>
      <w:outlineLvl w:val="2"/>
    </w:pPr>
    <w:rPr>
      <w:rFonts w:ascii="微软雅黑" w:eastAsia="宋体" w:hAnsi="微软雅黑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A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A3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75A31"/>
    <w:rPr>
      <w:rFonts w:ascii="微软雅黑" w:eastAsia="宋体" w:hAnsi="微软雅黑" w:cs="宋体"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875A31"/>
    <w:rPr>
      <w:rFonts w:ascii="微软雅黑" w:eastAsia="宋体" w:hAnsi="微软雅黑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875A31"/>
    <w:rPr>
      <w:rFonts w:ascii="微软雅黑" w:eastAsia="宋体" w:hAnsi="微软雅黑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75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C70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70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09513-296F-413D-BBD8-73047838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182</Words>
  <Characters>1044</Characters>
  <Application>Microsoft Office Word</Application>
  <DocSecurity>0</DocSecurity>
  <Lines>8</Lines>
  <Paragraphs>2</Paragraphs>
  <ScaleCrop>false</ScaleCrop>
  <Company>http:/sdwm.org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南航党校</dc:creator>
  <cp:lastModifiedBy>tourist</cp:lastModifiedBy>
  <cp:revision>22</cp:revision>
  <dcterms:created xsi:type="dcterms:W3CDTF">2019-03-18T15:36:00Z</dcterms:created>
  <dcterms:modified xsi:type="dcterms:W3CDTF">2019-03-22T08:13:00Z</dcterms:modified>
</cp:coreProperties>
</file>